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-1026160</wp:posOffset>
            </wp:positionH>
            <wp:positionV relativeFrom="paragraph">
              <wp:posOffset>-711835</wp:posOffset>
            </wp:positionV>
            <wp:extent cx="7506335" cy="1061466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4"/>
          <w:szCs w:val="24"/>
        </w:rPr>
        <w:t>бразовательный маршрут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«Если дома ты один ни к чему не подходи!»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Авторы: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Образовательная область:</w:t>
      </w:r>
      <w:r>
        <w:rPr>
          <w:rFonts w:eastAsia="Calibri" w:cs="Times New Roman" w:ascii="Times New Roman" w:hAnsi="Times New Roman"/>
          <w:sz w:val="24"/>
          <w:szCs w:val="24"/>
        </w:rPr>
        <w:t xml:space="preserve"> «Познавательное развитие»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Уважаемые родители!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Большинство несчастных случаев можно предотвратить! 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Ваш дом – это место, где дети впервые могут увидеть, потрогать и исследовать мир вокруг себя. Ведь по статистике, наибольшее число травм дети получают именно дома, многие из них , к сожалению со смертельным исходом. Несмотря на то, что родители делают все возможное, чтобы избежать несчастных случаев, зачастую , многие не знают элементарных правил безопасности дома для детей.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ПЕРВЫЙ ПОНЕДЕЛЬНИК «ПРОЯВЛЯЙ БДИТЕЛЬНОСТЬ»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Есть такая пословица: «От малого опасенья великое спасенье». К сожалению, в современном мире нас поджидает множество опасностей. Чтобы не случилось беды, с детьми нужно много говорить о безопасности. Стихи про безопасность для детей в игровой форме познакомят ребят с тем, как нужно себя вести в различных ситуациях, чтобы избежать беды. В стихотворной форме эти правила легко запоминаются.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Почитайте: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Прочитайте с ребенком стихотворения про безопасность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3">
        <w:r>
          <w:rPr>
            <w:rStyle w:val="Style14"/>
            <w:rFonts w:cs="Times New Roman" w:ascii="Times New Roman" w:hAnsi="Times New Roman"/>
            <w:sz w:val="24"/>
          </w:rPr>
          <w:t>http://pedsovet.su/stihi/5707_bezopasnost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hyperlink r:id="rId4">
        <w:r>
          <w:rPr>
            <w:rStyle w:val="Style14"/>
            <w:rFonts w:cs="Times New Roman" w:ascii="Times New Roman" w:hAnsi="Times New Roman"/>
            <w:sz w:val="24"/>
          </w:rPr>
          <w:t>http://www.zanimatika.narod.ru/OBJ_odin_doma.htm</w:t>
        </w:r>
      </w:hyperlink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ВТОРОЙ ВТОРНИК «К НЕЗНАКОМЦУ НЕ ПОДХОДИ»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Если вдруг остановилась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 обочине машина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 тебя туда позвали, вроде что-то расспросить,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Притворись, что ты не слышишь,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Проходи спокойно мимо,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Это может быть уловка, чтобы силой затащить.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 потом, поди, отбейся,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Если ты не Шварценеггер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 силачка как Валуев, или как Жан-Клод Ван Дамм.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 настойчивые просьбы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Ни за что не отзывайся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Кто их знает, что им надо, этим странным господам.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Посмотрите и обсудите: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Мультфильм «Уроки тетушки Совы «Незнакомец»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5">
        <w:r>
          <w:rPr>
            <w:rStyle w:val="Style14"/>
            <w:rFonts w:cs="Times New Roman" w:ascii="Times New Roman" w:hAnsi="Times New Roman"/>
            <w:sz w:val="24"/>
          </w:rPr>
          <w:t>https://www.youtube.com/watch?v=gah3NjEFfKc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разговаривать с незнакомыми людьми на улице?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открывать дверь незнакомому человеку?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Кем могут быть незнакомые люди?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брать какие-либо предметы у незнакомых?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ТРЕТИЙ СРЕДА «ОСТОРОЖНО, ПОЖАР»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Не играй со спичками – это опасно!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Я спичек коробок нашёл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 высыпал его на стол,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Хотел устроить фейерверк –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Всё полыхнуло, свет померк!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Не помню больше ничего!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Лишь пламя жжёт меня всего…</w:t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-1069340</wp:posOffset>
            </wp:positionH>
            <wp:positionV relativeFrom="paragraph">
              <wp:posOffset>-509905</wp:posOffset>
            </wp:positionV>
            <wp:extent cx="7536180" cy="1050988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Я слышу крики, шум воды…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Как много от огня беды!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Меня спасти едва успели,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 вот квартиру не сумели.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Теперь в больнице я лежу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 боль едва переношу.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Хочу напомнить всем, друзья: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Играть со спичками нельзя!!!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Посмотрите и обсудите: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Видеосюжет «Как избежать пожара в доме»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hyperlink r:id="rId7">
        <w:r>
          <w:rPr>
            <w:rStyle w:val="Style14"/>
            <w:rFonts w:cs="Times New Roman" w:ascii="Times New Roman" w:hAnsi="Times New Roman"/>
            <w:sz w:val="24"/>
          </w:rPr>
          <w:t>https://www.youtube.com/watch?v=2NRPW2-50FQ</w:t>
        </w:r>
      </w:hyperlink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Мультфильм «</w:t>
      </w:r>
      <w:r>
        <w:rPr/>
        <w:t xml:space="preserve"> </w:t>
      </w:r>
      <w:r>
        <w:rPr>
          <w:rFonts w:cs="Times New Roman" w:ascii="Times New Roman" w:hAnsi="Times New Roman"/>
          <w:sz w:val="24"/>
        </w:rPr>
        <w:t xml:space="preserve">«Правила поведения при пожаре» </w:t>
      </w:r>
      <w:hyperlink r:id="rId8">
        <w:r>
          <w:rPr>
            <w:rStyle w:val="Style14"/>
            <w:rFonts w:cs="Times New Roman" w:ascii="Times New Roman" w:hAnsi="Times New Roman"/>
            <w:sz w:val="24"/>
          </w:rPr>
          <w:t>https://www.youtube.com/watch?v=1lL0xxkIy9A</w:t>
        </w:r>
      </w:hyperlink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Мультфильм  «Правила безопасного поведения в быту» </w:t>
      </w:r>
      <w:hyperlink r:id="rId9">
        <w:r>
          <w:rPr>
            <w:rStyle w:val="Style14"/>
            <w:rFonts w:cs="Times New Roman" w:ascii="Times New Roman" w:hAnsi="Times New Roman"/>
            <w:sz w:val="24"/>
          </w:rPr>
          <w:t>https://www.youtube.com/watch?v=kmHiT4Ge-PY</w:t>
        </w:r>
      </w:hyperlink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брать спички для игр?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Как избежать пожара в доме?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в розетку втыкать столовые приборы?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Какими руками разрешается прикасаться к электрическим приборам?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вещи сушить над газовой плитой?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 время пожара можно ли спускаться на лифте?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Что нужно сделать перед выходом из квартиры?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Как нужно спускаться при пожаре?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ЧЕТВЕРТЫЙ ЧЕТВЕРГ «ЕГО ВЕЛИЧИСТВО ЭЛЕКТРИЧЕСТВО»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Будь осторожен при обращении с источником тока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Ты, малыш, запомнить должен: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Будь с розеткой осторожен!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 ней никак нельзя играть,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Гвоздики в неё совать.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Сунешь гвоздик ненароком –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 тебя ударит током,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Так ударит, что, прости,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Могут даже не спасти.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Дело кончится бедой –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Ток в розетке очень злой!!!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Посмотрите и обсудите: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Мультфильм «Уроки тетушки Совы «Электричество»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10">
        <w:r>
          <w:rPr>
            <w:rStyle w:val="Style14"/>
            <w:rFonts w:cs="Times New Roman" w:ascii="Times New Roman" w:hAnsi="Times New Roman"/>
            <w:sz w:val="24"/>
          </w:rPr>
          <w:t>https://www.youtube.com/watch?v=Hq_ybPa8Jss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Где проходят провода в доме?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Откуда к нам поступает электроэнергия?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что-то засовывать в розетку?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трогать оголенные провода?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играть с электрическими приборами?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ПЯТЫЙ ПЯТНИЦА « ОТ ШАЛОСТИ ДО БЕДЫ - ОДИН ШАГ»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Не бери опасные предметы без разрешения взрослых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Мой братишка взял станок,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Брился им, как папа.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Только очень кожу щёк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Сильно исцарапал.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Папа, как пришёл, сказал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-1122045</wp:posOffset>
            </wp:positionH>
            <wp:positionV relativeFrom="paragraph">
              <wp:posOffset>-688340</wp:posOffset>
            </wp:positionV>
            <wp:extent cx="7560310" cy="1063434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Маленькому сыну: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«Погоди. Ещё ты мал,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Чтобы брить щетину».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Я постарше, но и 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Многого не знаю.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Мама говорит моя: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Взрослым наверстаю.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Посмотрите и обсудите: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Мультфильм «Уроки тетушки Совы «Горячие предметы»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12">
        <w:r>
          <w:rPr>
            <w:rStyle w:val="Style14"/>
            <w:rFonts w:cs="Times New Roman" w:ascii="Times New Roman" w:hAnsi="Times New Roman"/>
            <w:sz w:val="24"/>
          </w:rPr>
          <w:t>https://www.youtube.com/watch?v=H_KnnrE5T4U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Как уберечь себя от ожогов?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Что может быть горячим?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 чему могут привести игры с горячими вещами?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трогать горячую кастрюлю?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трогать горячий утюг?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Мультфильм «Уроки тетушки Совы «Лекарства»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13">
        <w:r>
          <w:rPr>
            <w:rStyle w:val="Style14"/>
            <w:rFonts w:cs="Times New Roman" w:ascii="Times New Roman" w:hAnsi="Times New Roman"/>
            <w:sz w:val="24"/>
          </w:rPr>
          <w:t>https://www.youtube.com/watch?v=lRVMh2yt380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Что нужно делать если ты заболел?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заболеть если съел много мороженого?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Кто должен нас лечить?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Можно ли без спроса брать лекарства?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Что может случиться если ты съел не ту таблетку?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ДЕНЬ ШЕСТОЙ СУББОТА «ПОМНИ ЭТИ ТЕЛЕФОНЫ»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Телефоны, которые необходимо помнить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 будний день и в воскресенье,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Будь то радость, будь то грусть,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Телефоны служб спасенья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Нужно помнить наизусть.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«01» - зови пожарных,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Что-то вспыхнуло едва.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От преступников коварных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Есть милиция – «02».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Надо вылечить больного,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 скорую звони – «03».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 забудешь что-то, снова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 эту книжку посмотри.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Посмотрите и обсудите;</w:t>
      </w:r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Видео «Телефоны служб спасения» </w:t>
      </w:r>
      <w:hyperlink r:id="rId14">
        <w:r>
          <w:rPr>
            <w:rStyle w:val="Style14"/>
            <w:rFonts w:cs="Times New Roman" w:ascii="Times New Roman" w:hAnsi="Times New Roman"/>
            <w:sz w:val="24"/>
          </w:rPr>
          <w:t>https://www.youtube.com/watch?v=ZnBfhGfilKc</w:t>
        </w:r>
      </w:hyperlink>
    </w:p>
    <w:p>
      <w:pPr>
        <w:pStyle w:val="Normal"/>
        <w:spacing w:lineRule="auto" w:line="240" w:before="0" w:after="0"/>
        <w:jc w:val="both"/>
        <w:rPr>
          <w:rStyle w:val="Style14"/>
          <w:rFonts w:cs="Times New Roman" w:ascii="Times New Roman" w:hAnsi="Times New Roman"/>
          <w:sz w:val="24"/>
        </w:rPr>
      </w:pPr>
      <w:hyperlink r:id="rId15">
        <w:r>
          <w:rPr>
            <w:rStyle w:val="Style14"/>
            <w:rFonts w:cs="Times New Roman" w:ascii="Times New Roman" w:hAnsi="Times New Roman"/>
            <w:sz w:val="24"/>
          </w:rPr>
          <w:t>https://www.youtube.com/watch?v=IIEtbh3PpvI</w:t>
        </w:r>
      </w:hyperlink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Вопросы для обсуждения: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 какому телефону нужно вызывать пожарных?</w:t>
      </w:r>
    </w:p>
    <w:p>
      <w:pPr>
        <w:pStyle w:val="Normal"/>
        <w:tabs>
          <w:tab w:val="left" w:pos="3509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 какому телефону нужно вызывать полицию?</w:t>
        <w:tab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 какому телефону нужно вызывать скорую помощь?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Уважаемые родители!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Охранять жизнь детей, значит проявлять здравый смысл!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Необходимо на шаг опережать ребенка, предвидеть, что он может сделать еще до того,  как он это сделает!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Ребенок взрослеет и забот о его жизни и здоровье с каждым днем прибавляется!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>Помогите своему ребенку удовлетворить его познавательный интерес к окружающему миру, создав необходимые условия его безопасной жизнедеятельности.</w:t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-1090295</wp:posOffset>
            </wp:positionH>
            <wp:positionV relativeFrom="paragraph">
              <wp:posOffset>-688340</wp:posOffset>
            </wp:positionV>
            <wp:extent cx="7556500" cy="1066800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030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00755b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4"/>
    <w:rsid w:val="001320d8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5"/>
    <w:rsid w:val="001320d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http://pedsovet.su/stihi/5707_bezopasnost" TargetMode="External"/><Relationship Id="rId4" Type="http://schemas.openxmlformats.org/officeDocument/2006/relationships/hyperlink" Target="http://www.zanimatika.narod.ru/OBJ_odin_doma.htm" TargetMode="External"/><Relationship Id="rId5" Type="http://schemas.openxmlformats.org/officeDocument/2006/relationships/hyperlink" Target="https://www.youtube.com/watch?v=gah3NjEFfKc" TargetMode="External"/><Relationship Id="rId6" Type="http://schemas.openxmlformats.org/officeDocument/2006/relationships/image" Target="media/image6.jpeg"/><Relationship Id="rId7" Type="http://schemas.openxmlformats.org/officeDocument/2006/relationships/hyperlink" Target="https://www.youtube.com/watch?v=2NRPW2-50FQ" TargetMode="External"/><Relationship Id="rId8" Type="http://schemas.openxmlformats.org/officeDocument/2006/relationships/hyperlink" Target="https://www.youtube.com/watch?v=1lL0xxkIy9A" TargetMode="External"/><Relationship Id="rId9" Type="http://schemas.openxmlformats.org/officeDocument/2006/relationships/hyperlink" Target="https://www.youtube.com/watch?v=kmHiT4Ge-PY" TargetMode="External"/><Relationship Id="rId10" Type="http://schemas.openxmlformats.org/officeDocument/2006/relationships/hyperlink" Target="https://www.youtube.com/watch?v=Hq_ybPa8Jss" TargetMode="External"/><Relationship Id="rId11" Type="http://schemas.openxmlformats.org/officeDocument/2006/relationships/image" Target="media/image7.jpeg"/><Relationship Id="rId12" Type="http://schemas.openxmlformats.org/officeDocument/2006/relationships/hyperlink" Target="https://www.youtube.com/watch?v=H_KnnrE5T4U" TargetMode="External"/><Relationship Id="rId13" Type="http://schemas.openxmlformats.org/officeDocument/2006/relationships/hyperlink" Target="https://www.youtube.com/watch?v=lRVMh2yt380" TargetMode="External"/><Relationship Id="rId14" Type="http://schemas.openxmlformats.org/officeDocument/2006/relationships/hyperlink" Target="https://www.youtube.com/watch?v=ZnBfhGfilKc" TargetMode="External"/><Relationship Id="rId15" Type="http://schemas.openxmlformats.org/officeDocument/2006/relationships/hyperlink" Target="https://www.youtube.com/watch?v=IIEtbh3PpvI" TargetMode="External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2016-02-02T06:48:00Z</dcterms:created>
  <dc:creator>Комп</dc:creator>
  <dc:language>ru-RU</dc:language>
  <cp:lastModifiedBy>Комп</cp:lastModifiedBy>
  <dcterms:modified xsi:type="dcterms:W3CDTF">2016-02-06T12:00:00Z</dcterms:modified>
  <cp:revision>7</cp:revision>
</cp:coreProperties>
</file>