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3BDD" w:rsidRDefault="00CC3889" w:rsidP="00CC3889">
      <w:pPr>
        <w:tabs>
          <w:tab w:val="left" w:pos="3675"/>
        </w:tabs>
        <w:spacing w:line="360" w:lineRule="auto"/>
        <w:jc w:val="center"/>
        <w:rPr>
          <w:rFonts w:ascii="Times New Roman" w:hAnsi="Times New Roman" w:cs="Times New Roman"/>
          <w:b/>
          <w:sz w:val="28"/>
          <w:szCs w:val="28"/>
        </w:rPr>
      </w:pPr>
      <w:r w:rsidRPr="00CC3889">
        <w:rPr>
          <w:rFonts w:ascii="Times New Roman" w:hAnsi="Times New Roman" w:cs="Times New Roman"/>
          <w:b/>
          <w:sz w:val="28"/>
          <w:szCs w:val="28"/>
        </w:rPr>
        <w:t>Рекомендации для родителей «Домашняя игротека»</w:t>
      </w:r>
    </w:p>
    <w:p w:rsidR="00CC3889" w:rsidRDefault="00CC3889" w:rsidP="00CC3889">
      <w:pPr>
        <w:tabs>
          <w:tab w:val="left" w:pos="3675"/>
        </w:tabs>
        <w:spacing w:line="360" w:lineRule="auto"/>
        <w:jc w:val="center"/>
        <w:rPr>
          <w:rFonts w:ascii="Times New Roman" w:hAnsi="Times New Roman" w:cs="Times New Roman"/>
          <w:sz w:val="28"/>
          <w:szCs w:val="28"/>
        </w:rPr>
      </w:pPr>
      <w:r>
        <w:rPr>
          <w:rFonts w:ascii="Times New Roman" w:hAnsi="Times New Roman" w:cs="Times New Roman"/>
          <w:sz w:val="28"/>
          <w:szCs w:val="28"/>
        </w:rPr>
        <w:t>Уважаемые родители!</w:t>
      </w:r>
    </w:p>
    <w:p w:rsidR="00CC3889" w:rsidRDefault="00CC3889" w:rsidP="00CC3889">
      <w:pPr>
        <w:tabs>
          <w:tab w:val="left" w:pos="3675"/>
        </w:tabs>
        <w:spacing w:line="360" w:lineRule="auto"/>
        <w:ind w:firstLine="567"/>
        <w:jc w:val="both"/>
        <w:rPr>
          <w:rFonts w:ascii="Times New Roman" w:hAnsi="Times New Roman" w:cs="Times New Roman"/>
          <w:sz w:val="28"/>
          <w:szCs w:val="28"/>
        </w:rPr>
      </w:pPr>
      <w:r>
        <w:rPr>
          <w:rFonts w:ascii="Times New Roman" w:hAnsi="Times New Roman" w:cs="Times New Roman"/>
          <w:b/>
          <w:sz w:val="28"/>
          <w:szCs w:val="28"/>
        </w:rPr>
        <w:t xml:space="preserve">«Домашняя игротека» </w:t>
      </w:r>
      <w:r>
        <w:rPr>
          <w:rFonts w:ascii="Times New Roman" w:hAnsi="Times New Roman" w:cs="Times New Roman"/>
          <w:sz w:val="28"/>
          <w:szCs w:val="28"/>
        </w:rPr>
        <w:t>познакомит Вас с играми, игровыми упражнениями и заданиями на закрепление различных речевых навыков.</w:t>
      </w:r>
    </w:p>
    <w:p w:rsidR="00CC3889" w:rsidRDefault="00CC3889" w:rsidP="00CC3889">
      <w:pPr>
        <w:tabs>
          <w:tab w:val="left" w:pos="3675"/>
        </w:tabs>
        <w:spacing w:line="360" w:lineRule="auto"/>
        <w:ind w:firstLine="567"/>
        <w:jc w:val="both"/>
        <w:rPr>
          <w:rFonts w:ascii="Times New Roman" w:hAnsi="Times New Roman" w:cs="Times New Roman"/>
          <w:sz w:val="28"/>
          <w:szCs w:val="28"/>
        </w:rPr>
      </w:pPr>
      <w:r>
        <w:rPr>
          <w:rFonts w:ascii="Times New Roman" w:hAnsi="Times New Roman" w:cs="Times New Roman"/>
          <w:b/>
          <w:sz w:val="28"/>
          <w:szCs w:val="28"/>
        </w:rPr>
        <w:t xml:space="preserve">Например, предлагаются </w:t>
      </w:r>
      <w:r w:rsidR="0031585C">
        <w:rPr>
          <w:rFonts w:ascii="Times New Roman" w:hAnsi="Times New Roman" w:cs="Times New Roman"/>
          <w:b/>
          <w:sz w:val="28"/>
          <w:szCs w:val="28"/>
        </w:rPr>
        <w:t xml:space="preserve">игровые упражнения на развитие мелкой моторики рук. </w:t>
      </w:r>
    </w:p>
    <w:p w:rsidR="0031585C" w:rsidRDefault="0031585C" w:rsidP="0031585C">
      <w:pPr>
        <w:tabs>
          <w:tab w:val="left" w:pos="3675"/>
        </w:tabs>
        <w:spacing w:line="360" w:lineRule="auto"/>
        <w:jc w:val="both"/>
        <w:rPr>
          <w:rFonts w:ascii="Times New Roman" w:hAnsi="Times New Roman" w:cs="Times New Roman"/>
          <w:sz w:val="28"/>
          <w:szCs w:val="28"/>
        </w:rPr>
      </w:pPr>
      <w:r>
        <w:rPr>
          <w:rFonts w:ascii="Times New Roman" w:hAnsi="Times New Roman" w:cs="Times New Roman"/>
          <w:sz w:val="28"/>
          <w:szCs w:val="28"/>
        </w:rPr>
        <w:t>«Помогаю маме». Большую часть времени Вы проводите на кухне. Вы заняты приготовлением ужина. Малыш крутится возле Вас. Предложите ему перебрать горох, рис, гречку или пшено. Тем самым он окажет Вам посильную помощь и потренирует свои пальчики.</w:t>
      </w:r>
    </w:p>
    <w:p w:rsidR="0031585C" w:rsidRDefault="0031585C" w:rsidP="0031585C">
      <w:pPr>
        <w:tabs>
          <w:tab w:val="left" w:pos="3675"/>
        </w:tabs>
        <w:spacing w:line="360" w:lineRule="auto"/>
        <w:jc w:val="both"/>
        <w:rPr>
          <w:rFonts w:ascii="Times New Roman" w:hAnsi="Times New Roman" w:cs="Times New Roman"/>
          <w:sz w:val="28"/>
          <w:szCs w:val="28"/>
        </w:rPr>
      </w:pPr>
      <w:r>
        <w:rPr>
          <w:rFonts w:ascii="Times New Roman" w:hAnsi="Times New Roman" w:cs="Times New Roman"/>
          <w:sz w:val="28"/>
          <w:szCs w:val="28"/>
        </w:rPr>
        <w:t>«Волшебные палочки». Дайте малышу счетные палочки или макаронные изделия. Пусть он выкладывает из них простейшие геометрические фигуры, предметы и узоры. А вырезанные из бумаги круги, овал, трапеции дополнят изображения.</w:t>
      </w:r>
    </w:p>
    <w:p w:rsidR="0031585C" w:rsidRDefault="00272700" w:rsidP="0031585C">
      <w:pPr>
        <w:tabs>
          <w:tab w:val="left" w:pos="3675"/>
        </w:tabs>
        <w:spacing w:line="360" w:lineRule="auto"/>
        <w:ind w:firstLine="567"/>
        <w:jc w:val="both"/>
        <w:rPr>
          <w:rFonts w:ascii="Times New Roman" w:hAnsi="Times New Roman" w:cs="Times New Roman"/>
          <w:b/>
          <w:sz w:val="28"/>
          <w:szCs w:val="28"/>
        </w:rPr>
      </w:pPr>
      <w:r>
        <w:rPr>
          <w:rFonts w:ascii="Times New Roman" w:hAnsi="Times New Roman" w:cs="Times New Roman"/>
          <w:b/>
          <w:sz w:val="28"/>
          <w:szCs w:val="28"/>
        </w:rPr>
        <w:t>На кухне можно проводить игры на обогащение словаря ребенка.</w:t>
      </w:r>
    </w:p>
    <w:p w:rsidR="004802DB" w:rsidRDefault="004802DB" w:rsidP="004802DB">
      <w:pPr>
        <w:tabs>
          <w:tab w:val="left" w:pos="3675"/>
        </w:tabs>
        <w:spacing w:line="360" w:lineRule="auto"/>
        <w:jc w:val="both"/>
        <w:rPr>
          <w:rFonts w:ascii="Times New Roman" w:hAnsi="Times New Roman" w:cs="Times New Roman"/>
          <w:sz w:val="28"/>
          <w:szCs w:val="28"/>
        </w:rPr>
      </w:pPr>
      <w:r>
        <w:rPr>
          <w:rFonts w:ascii="Times New Roman" w:hAnsi="Times New Roman" w:cs="Times New Roman"/>
          <w:sz w:val="28"/>
          <w:szCs w:val="28"/>
        </w:rPr>
        <w:t>«Давай играть на кухне в слова». Какие слова можно вынуть из борща? Винегрета? Кухонного шкафа? Плиты? и пр. «Угощаю». «Давай вспомним вкусные слова и угостим друг друга». Ребенок называет «вкусное» слово и «кладет» вам на ладошку, затем вы ему, и так до тех пор, пока все не «съедите». Можно поиграть в «сладкие», «кислые», «соленые», «горькие» слова.</w:t>
      </w:r>
    </w:p>
    <w:p w:rsidR="004802DB" w:rsidRDefault="004802DB" w:rsidP="004802DB">
      <w:pPr>
        <w:tabs>
          <w:tab w:val="left" w:pos="3675"/>
        </w:tabs>
        <w:spacing w:line="360" w:lineRule="auto"/>
        <w:ind w:firstLine="567"/>
        <w:jc w:val="both"/>
        <w:rPr>
          <w:rFonts w:ascii="Times New Roman" w:hAnsi="Times New Roman" w:cs="Times New Roman"/>
          <w:b/>
          <w:sz w:val="28"/>
          <w:szCs w:val="28"/>
        </w:rPr>
      </w:pPr>
      <w:r>
        <w:rPr>
          <w:rFonts w:ascii="Times New Roman" w:hAnsi="Times New Roman" w:cs="Times New Roman"/>
          <w:b/>
          <w:sz w:val="28"/>
          <w:szCs w:val="28"/>
        </w:rPr>
        <w:t>Развитие грамматического строя речи.</w:t>
      </w:r>
    </w:p>
    <w:p w:rsidR="004802DB" w:rsidRDefault="004802DB" w:rsidP="004802DB">
      <w:pPr>
        <w:tabs>
          <w:tab w:val="left" w:pos="3675"/>
        </w:tabs>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«Приготовим сок». </w:t>
      </w:r>
      <w:proofErr w:type="gramStart"/>
      <w:r>
        <w:rPr>
          <w:rFonts w:ascii="Times New Roman" w:hAnsi="Times New Roman" w:cs="Times New Roman"/>
          <w:sz w:val="28"/>
          <w:szCs w:val="28"/>
        </w:rPr>
        <w:t>Из яблок сок…(яблочный)</w:t>
      </w:r>
      <w:r w:rsidRPr="004802DB">
        <w:rPr>
          <w:rFonts w:ascii="Times New Roman" w:hAnsi="Times New Roman" w:cs="Times New Roman"/>
          <w:sz w:val="28"/>
          <w:szCs w:val="28"/>
        </w:rPr>
        <w:t xml:space="preserve">; </w:t>
      </w:r>
      <w:r>
        <w:rPr>
          <w:rFonts w:ascii="Times New Roman" w:hAnsi="Times New Roman" w:cs="Times New Roman"/>
          <w:sz w:val="28"/>
          <w:szCs w:val="28"/>
        </w:rPr>
        <w:t>из груш…(грушевый)</w:t>
      </w:r>
      <w:r w:rsidRPr="004802DB">
        <w:rPr>
          <w:rFonts w:ascii="Times New Roman" w:hAnsi="Times New Roman" w:cs="Times New Roman"/>
          <w:sz w:val="28"/>
          <w:szCs w:val="28"/>
        </w:rPr>
        <w:t xml:space="preserve">; </w:t>
      </w:r>
      <w:r>
        <w:rPr>
          <w:rFonts w:ascii="Times New Roman" w:hAnsi="Times New Roman" w:cs="Times New Roman"/>
          <w:sz w:val="28"/>
          <w:szCs w:val="28"/>
        </w:rPr>
        <w:t>из слив…(сливовый)</w:t>
      </w:r>
      <w:r w:rsidRPr="004802DB">
        <w:rPr>
          <w:rFonts w:ascii="Times New Roman" w:hAnsi="Times New Roman" w:cs="Times New Roman"/>
          <w:sz w:val="28"/>
          <w:szCs w:val="28"/>
        </w:rPr>
        <w:t xml:space="preserve">; </w:t>
      </w:r>
      <w:r>
        <w:rPr>
          <w:rFonts w:ascii="Times New Roman" w:hAnsi="Times New Roman" w:cs="Times New Roman"/>
          <w:sz w:val="28"/>
          <w:szCs w:val="28"/>
        </w:rPr>
        <w:t>из вишни…(вишневый)</w:t>
      </w:r>
      <w:r w:rsidRPr="004802DB">
        <w:rPr>
          <w:rFonts w:ascii="Times New Roman" w:hAnsi="Times New Roman" w:cs="Times New Roman"/>
          <w:sz w:val="28"/>
          <w:szCs w:val="28"/>
        </w:rPr>
        <w:t xml:space="preserve">; </w:t>
      </w:r>
      <w:r>
        <w:rPr>
          <w:rFonts w:ascii="Times New Roman" w:hAnsi="Times New Roman" w:cs="Times New Roman"/>
          <w:sz w:val="28"/>
          <w:szCs w:val="28"/>
        </w:rPr>
        <w:t>из моркови, лимона, апельсина и т.п.</w:t>
      </w:r>
      <w:proofErr w:type="gramEnd"/>
      <w:r>
        <w:rPr>
          <w:rFonts w:ascii="Times New Roman" w:hAnsi="Times New Roman" w:cs="Times New Roman"/>
          <w:sz w:val="28"/>
          <w:szCs w:val="28"/>
        </w:rPr>
        <w:t xml:space="preserve"> Справились? А теперь наоборот</w:t>
      </w:r>
      <w:r w:rsidRPr="004802DB">
        <w:rPr>
          <w:rFonts w:ascii="Times New Roman" w:hAnsi="Times New Roman" w:cs="Times New Roman"/>
          <w:sz w:val="28"/>
          <w:szCs w:val="28"/>
        </w:rPr>
        <w:t xml:space="preserve">: </w:t>
      </w:r>
      <w:r>
        <w:rPr>
          <w:rFonts w:ascii="Times New Roman" w:hAnsi="Times New Roman" w:cs="Times New Roman"/>
          <w:sz w:val="28"/>
          <w:szCs w:val="28"/>
        </w:rPr>
        <w:t>апельсиновый сок из чего? И т. д.</w:t>
      </w:r>
    </w:p>
    <w:p w:rsidR="004802DB" w:rsidRDefault="004802DB" w:rsidP="004802DB">
      <w:pPr>
        <w:tabs>
          <w:tab w:val="left" w:pos="3675"/>
        </w:tabs>
        <w:spacing w:line="360" w:lineRule="auto"/>
        <w:jc w:val="both"/>
        <w:rPr>
          <w:rFonts w:ascii="Times New Roman" w:hAnsi="Times New Roman" w:cs="Times New Roman"/>
          <w:sz w:val="28"/>
          <w:szCs w:val="28"/>
        </w:rPr>
      </w:pPr>
    </w:p>
    <w:p w:rsidR="004802DB" w:rsidRDefault="004802DB" w:rsidP="004802DB">
      <w:pPr>
        <w:tabs>
          <w:tab w:val="left" w:pos="3675"/>
        </w:tabs>
        <w:spacing w:line="360" w:lineRule="auto"/>
        <w:ind w:firstLine="567"/>
        <w:jc w:val="both"/>
        <w:rPr>
          <w:rFonts w:ascii="Times New Roman" w:hAnsi="Times New Roman" w:cs="Times New Roman"/>
          <w:b/>
          <w:sz w:val="28"/>
          <w:szCs w:val="28"/>
        </w:rPr>
      </w:pPr>
      <w:r>
        <w:rPr>
          <w:rFonts w:ascii="Times New Roman" w:hAnsi="Times New Roman" w:cs="Times New Roman"/>
          <w:b/>
          <w:sz w:val="28"/>
          <w:szCs w:val="28"/>
        </w:rPr>
        <w:lastRenderedPageBreak/>
        <w:t>Игровые упражнения на развитие мелкой моторики.</w:t>
      </w:r>
    </w:p>
    <w:p w:rsidR="004802DB" w:rsidRDefault="004802DB" w:rsidP="004802DB">
      <w:pPr>
        <w:tabs>
          <w:tab w:val="left" w:pos="3675"/>
        </w:tabs>
        <w:spacing w:line="360" w:lineRule="auto"/>
        <w:jc w:val="both"/>
        <w:rPr>
          <w:rFonts w:ascii="Times New Roman" w:hAnsi="Times New Roman" w:cs="Times New Roman"/>
          <w:sz w:val="28"/>
          <w:szCs w:val="28"/>
        </w:rPr>
      </w:pPr>
      <w:r>
        <w:rPr>
          <w:rFonts w:ascii="Times New Roman" w:hAnsi="Times New Roman" w:cs="Times New Roman"/>
          <w:sz w:val="28"/>
          <w:szCs w:val="28"/>
        </w:rPr>
        <w:t>Пока Вы заняты пришиванием пуговиц, ребенок может выкладывать из пуговиц, ярких ниточек красивые узоры. Попробуйте вместе с ребенком сделать панно из пуговиц. Пуговицы можно пришивать (с Вашей помощью), а можно укрепить их на тонком слое пластилина (без Вашей помощи).</w:t>
      </w:r>
    </w:p>
    <w:p w:rsidR="004802DB" w:rsidRDefault="004802DB" w:rsidP="004802DB">
      <w:pPr>
        <w:tabs>
          <w:tab w:val="left" w:pos="3675"/>
        </w:tabs>
        <w:spacing w:line="360" w:lineRule="auto"/>
        <w:ind w:firstLine="567"/>
        <w:jc w:val="both"/>
        <w:rPr>
          <w:rFonts w:ascii="Times New Roman" w:hAnsi="Times New Roman" w:cs="Times New Roman"/>
          <w:sz w:val="28"/>
          <w:szCs w:val="28"/>
        </w:rPr>
      </w:pPr>
      <w:r>
        <w:rPr>
          <w:rFonts w:ascii="Times New Roman" w:hAnsi="Times New Roman" w:cs="Times New Roman"/>
          <w:b/>
          <w:sz w:val="28"/>
          <w:szCs w:val="28"/>
        </w:rPr>
        <w:t>«По дороге из детского сада (в детский сад)»</w:t>
      </w:r>
      <w:r>
        <w:rPr>
          <w:rFonts w:ascii="Times New Roman" w:hAnsi="Times New Roman" w:cs="Times New Roman"/>
          <w:sz w:val="28"/>
          <w:szCs w:val="28"/>
        </w:rPr>
        <w:t>.</w:t>
      </w:r>
    </w:p>
    <w:p w:rsidR="004802DB" w:rsidRDefault="004802DB" w:rsidP="004802DB">
      <w:pPr>
        <w:tabs>
          <w:tab w:val="left" w:pos="3675"/>
        </w:tabs>
        <w:spacing w:line="360" w:lineRule="auto"/>
        <w:jc w:val="both"/>
        <w:rPr>
          <w:rFonts w:ascii="Times New Roman" w:hAnsi="Times New Roman" w:cs="Times New Roman"/>
          <w:sz w:val="28"/>
          <w:szCs w:val="28"/>
        </w:rPr>
      </w:pPr>
      <w:r>
        <w:rPr>
          <w:rFonts w:ascii="Times New Roman" w:hAnsi="Times New Roman" w:cs="Times New Roman"/>
          <w:sz w:val="28"/>
          <w:szCs w:val="28"/>
        </w:rPr>
        <w:t>«Я заметил». «Давай проверим, кто из нас самый внимательный. Будем называть предметы, мимо которых мы проходим</w:t>
      </w:r>
      <w:r w:rsidRPr="004802DB">
        <w:rPr>
          <w:rFonts w:ascii="Times New Roman" w:hAnsi="Times New Roman" w:cs="Times New Roman"/>
          <w:sz w:val="28"/>
          <w:szCs w:val="28"/>
        </w:rPr>
        <w:t xml:space="preserve">; </w:t>
      </w:r>
      <w:r>
        <w:rPr>
          <w:rFonts w:ascii="Times New Roman" w:hAnsi="Times New Roman" w:cs="Times New Roman"/>
          <w:sz w:val="28"/>
          <w:szCs w:val="28"/>
        </w:rPr>
        <w:t>а еще обязательно укажем – какие они. Вот почтовый ящик – он синий. Я заметил кошку – она пушистая». Ребенок и взрослый могут называть увиденные объекты по очереди.</w:t>
      </w:r>
    </w:p>
    <w:p w:rsidR="003607C4" w:rsidRDefault="003607C4" w:rsidP="004802DB">
      <w:pPr>
        <w:tabs>
          <w:tab w:val="left" w:pos="3675"/>
        </w:tabs>
        <w:spacing w:line="360" w:lineRule="auto"/>
        <w:jc w:val="both"/>
        <w:rPr>
          <w:rFonts w:ascii="Times New Roman" w:hAnsi="Times New Roman" w:cs="Times New Roman"/>
          <w:sz w:val="28"/>
          <w:szCs w:val="28"/>
        </w:rPr>
      </w:pPr>
      <w:r>
        <w:rPr>
          <w:rFonts w:ascii="Times New Roman" w:hAnsi="Times New Roman" w:cs="Times New Roman"/>
          <w:sz w:val="28"/>
          <w:szCs w:val="28"/>
        </w:rPr>
        <w:t>«Волшебные очки». «Представь, что у нас есть волшебные очки. Когда их надеваешь, то все становится красным (зеленым, синим и т.п.). Посмотри вокруг в волшебные очки, какого цвета все стало, скажи</w:t>
      </w:r>
      <w:r w:rsidRPr="003607C4">
        <w:rPr>
          <w:rFonts w:ascii="Times New Roman" w:hAnsi="Times New Roman" w:cs="Times New Roman"/>
          <w:sz w:val="28"/>
          <w:szCs w:val="28"/>
        </w:rPr>
        <w:t xml:space="preserve">: </w:t>
      </w:r>
      <w:r>
        <w:rPr>
          <w:rFonts w:ascii="Times New Roman" w:hAnsi="Times New Roman" w:cs="Times New Roman"/>
          <w:sz w:val="28"/>
          <w:szCs w:val="28"/>
        </w:rPr>
        <w:t>красные сапоги, красный мяч, красный дом, красный нос, красный забор и пр.»</w:t>
      </w:r>
    </w:p>
    <w:p w:rsidR="003607C4" w:rsidRDefault="003607C4" w:rsidP="003607C4">
      <w:pPr>
        <w:tabs>
          <w:tab w:val="left" w:pos="3675"/>
        </w:tabs>
        <w:spacing w:line="360" w:lineRule="auto"/>
        <w:ind w:firstLine="567"/>
        <w:jc w:val="both"/>
        <w:rPr>
          <w:rFonts w:ascii="Times New Roman" w:hAnsi="Times New Roman" w:cs="Times New Roman"/>
          <w:b/>
          <w:sz w:val="28"/>
          <w:szCs w:val="28"/>
        </w:rPr>
      </w:pPr>
      <w:r>
        <w:rPr>
          <w:rFonts w:ascii="Times New Roman" w:hAnsi="Times New Roman" w:cs="Times New Roman"/>
          <w:b/>
          <w:sz w:val="28"/>
          <w:szCs w:val="28"/>
        </w:rPr>
        <w:t xml:space="preserve">Игровое упражнение на слоговую структуру слов. </w:t>
      </w:r>
    </w:p>
    <w:p w:rsidR="003607C4" w:rsidRDefault="003607C4" w:rsidP="003607C4">
      <w:pPr>
        <w:tabs>
          <w:tab w:val="left" w:pos="3675"/>
        </w:tabs>
        <w:spacing w:line="360" w:lineRule="auto"/>
        <w:jc w:val="both"/>
        <w:rPr>
          <w:rFonts w:ascii="Times New Roman" w:hAnsi="Times New Roman" w:cs="Times New Roman"/>
          <w:sz w:val="28"/>
          <w:szCs w:val="28"/>
        </w:rPr>
      </w:pPr>
      <w:r>
        <w:rPr>
          <w:rFonts w:ascii="Times New Roman" w:hAnsi="Times New Roman" w:cs="Times New Roman"/>
          <w:sz w:val="28"/>
          <w:szCs w:val="28"/>
        </w:rPr>
        <w:t>«</w:t>
      </w:r>
      <w:proofErr w:type="spellStart"/>
      <w:r>
        <w:rPr>
          <w:rFonts w:ascii="Times New Roman" w:hAnsi="Times New Roman" w:cs="Times New Roman"/>
          <w:sz w:val="28"/>
          <w:szCs w:val="28"/>
        </w:rPr>
        <w:t>Перепутаница</w:t>
      </w:r>
      <w:proofErr w:type="spellEnd"/>
      <w:r>
        <w:rPr>
          <w:rFonts w:ascii="Times New Roman" w:hAnsi="Times New Roman" w:cs="Times New Roman"/>
          <w:sz w:val="28"/>
          <w:szCs w:val="28"/>
        </w:rPr>
        <w:t>». «Жили-были слова. Однажды они веселились, играли, танцевали. И не заметили, что перепутались. Помоги словам распутаться. Слова</w:t>
      </w:r>
      <w:r w:rsidRPr="003607C4">
        <w:rPr>
          <w:rFonts w:ascii="Times New Roman" w:hAnsi="Times New Roman" w:cs="Times New Roman"/>
          <w:sz w:val="28"/>
          <w:szCs w:val="28"/>
        </w:rPr>
        <w:t xml:space="preserve">: </w:t>
      </w:r>
      <w:proofErr w:type="spellStart"/>
      <w:r>
        <w:rPr>
          <w:rFonts w:ascii="Times New Roman" w:hAnsi="Times New Roman" w:cs="Times New Roman"/>
          <w:sz w:val="28"/>
          <w:szCs w:val="28"/>
        </w:rPr>
        <w:t>босака</w:t>
      </w:r>
      <w:proofErr w:type="spellEnd"/>
      <w:r>
        <w:rPr>
          <w:rFonts w:ascii="Times New Roman" w:hAnsi="Times New Roman" w:cs="Times New Roman"/>
          <w:sz w:val="28"/>
          <w:szCs w:val="28"/>
        </w:rPr>
        <w:t xml:space="preserve"> (собака), </w:t>
      </w:r>
      <w:proofErr w:type="spellStart"/>
      <w:r>
        <w:rPr>
          <w:rFonts w:ascii="Times New Roman" w:hAnsi="Times New Roman" w:cs="Times New Roman"/>
          <w:sz w:val="28"/>
          <w:szCs w:val="28"/>
        </w:rPr>
        <w:t>ловосы</w:t>
      </w:r>
      <w:proofErr w:type="spellEnd"/>
      <w:r>
        <w:rPr>
          <w:rFonts w:ascii="Times New Roman" w:hAnsi="Times New Roman" w:cs="Times New Roman"/>
          <w:sz w:val="28"/>
          <w:szCs w:val="28"/>
        </w:rPr>
        <w:t xml:space="preserve"> (волосы), </w:t>
      </w:r>
      <w:proofErr w:type="spellStart"/>
      <w:r>
        <w:rPr>
          <w:rFonts w:ascii="Times New Roman" w:hAnsi="Times New Roman" w:cs="Times New Roman"/>
          <w:sz w:val="28"/>
          <w:szCs w:val="28"/>
        </w:rPr>
        <w:t>лекосо</w:t>
      </w:r>
      <w:proofErr w:type="spellEnd"/>
      <w:r>
        <w:rPr>
          <w:rFonts w:ascii="Times New Roman" w:hAnsi="Times New Roman" w:cs="Times New Roman"/>
          <w:sz w:val="28"/>
          <w:szCs w:val="28"/>
        </w:rPr>
        <w:t xml:space="preserve"> (колесо), </w:t>
      </w:r>
      <w:proofErr w:type="spellStart"/>
      <w:r>
        <w:rPr>
          <w:rFonts w:ascii="Times New Roman" w:hAnsi="Times New Roman" w:cs="Times New Roman"/>
          <w:sz w:val="28"/>
          <w:szCs w:val="28"/>
        </w:rPr>
        <w:t>посаги</w:t>
      </w:r>
      <w:proofErr w:type="spellEnd"/>
      <w:r>
        <w:rPr>
          <w:rFonts w:ascii="Times New Roman" w:hAnsi="Times New Roman" w:cs="Times New Roman"/>
          <w:sz w:val="28"/>
          <w:szCs w:val="28"/>
        </w:rPr>
        <w:t xml:space="preserve"> (сапоги) и пр.»</w:t>
      </w:r>
    </w:p>
    <w:p w:rsidR="003607C4" w:rsidRDefault="003607C4" w:rsidP="003607C4">
      <w:pPr>
        <w:tabs>
          <w:tab w:val="left" w:pos="3675"/>
        </w:tabs>
        <w:spacing w:line="360" w:lineRule="auto"/>
        <w:ind w:firstLine="567"/>
        <w:jc w:val="both"/>
        <w:rPr>
          <w:rFonts w:ascii="Times New Roman" w:hAnsi="Times New Roman" w:cs="Times New Roman"/>
          <w:b/>
          <w:sz w:val="28"/>
          <w:szCs w:val="28"/>
        </w:rPr>
      </w:pPr>
      <w:r>
        <w:rPr>
          <w:rFonts w:ascii="Times New Roman" w:hAnsi="Times New Roman" w:cs="Times New Roman"/>
          <w:b/>
          <w:sz w:val="28"/>
          <w:szCs w:val="28"/>
        </w:rPr>
        <w:t>Игра на обогащение словаря ребенка.</w:t>
      </w:r>
    </w:p>
    <w:p w:rsidR="003607C4" w:rsidRDefault="003607C4" w:rsidP="003607C4">
      <w:pPr>
        <w:tabs>
          <w:tab w:val="left" w:pos="3675"/>
        </w:tabs>
        <w:spacing w:line="360" w:lineRule="auto"/>
        <w:jc w:val="both"/>
        <w:rPr>
          <w:rFonts w:ascii="Times New Roman" w:hAnsi="Times New Roman" w:cs="Times New Roman"/>
          <w:sz w:val="28"/>
          <w:szCs w:val="28"/>
        </w:rPr>
      </w:pPr>
      <w:r>
        <w:rPr>
          <w:rFonts w:ascii="Times New Roman" w:hAnsi="Times New Roman" w:cs="Times New Roman"/>
          <w:sz w:val="28"/>
          <w:szCs w:val="28"/>
        </w:rPr>
        <w:t>«Доскажи словечко». Вы начинаете фразу, а ребенок заканчивает ее. Например</w:t>
      </w:r>
      <w:r w:rsidRPr="003607C4">
        <w:rPr>
          <w:rFonts w:ascii="Times New Roman" w:hAnsi="Times New Roman" w:cs="Times New Roman"/>
          <w:sz w:val="28"/>
          <w:szCs w:val="28"/>
        </w:rPr>
        <w:t xml:space="preserve">: </w:t>
      </w:r>
      <w:r>
        <w:rPr>
          <w:rFonts w:ascii="Times New Roman" w:hAnsi="Times New Roman" w:cs="Times New Roman"/>
          <w:sz w:val="28"/>
          <w:szCs w:val="28"/>
        </w:rPr>
        <w:t>ворона каркает, а воробей…(чирикает). Слова летает, а заяц…(бегает, прыгает). У коровы теленок, а у лошади…(жеребенок) и т.п.</w:t>
      </w:r>
    </w:p>
    <w:p w:rsidR="003607C4" w:rsidRDefault="003607C4" w:rsidP="003607C4">
      <w:pPr>
        <w:tabs>
          <w:tab w:val="left" w:pos="3675"/>
        </w:tabs>
        <w:spacing w:line="360" w:lineRule="auto"/>
        <w:ind w:firstLine="567"/>
        <w:jc w:val="both"/>
        <w:rPr>
          <w:rFonts w:ascii="Times New Roman" w:hAnsi="Times New Roman" w:cs="Times New Roman"/>
          <w:b/>
          <w:sz w:val="28"/>
          <w:szCs w:val="28"/>
        </w:rPr>
      </w:pPr>
      <w:r>
        <w:rPr>
          <w:rFonts w:ascii="Times New Roman" w:hAnsi="Times New Roman" w:cs="Times New Roman"/>
          <w:b/>
          <w:sz w:val="28"/>
          <w:szCs w:val="28"/>
        </w:rPr>
        <w:t>Игра на развитие грамматического строя речи.</w:t>
      </w:r>
    </w:p>
    <w:p w:rsidR="003607C4" w:rsidRDefault="003607C4" w:rsidP="003607C4">
      <w:pPr>
        <w:tabs>
          <w:tab w:val="left" w:pos="3675"/>
        </w:tabs>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«Упрямые слова». </w:t>
      </w:r>
      <w:proofErr w:type="gramStart"/>
      <w:r>
        <w:rPr>
          <w:rFonts w:ascii="Times New Roman" w:hAnsi="Times New Roman" w:cs="Times New Roman"/>
          <w:sz w:val="28"/>
          <w:szCs w:val="28"/>
        </w:rPr>
        <w:t xml:space="preserve">Расскажите ребенку, что есть на свете «упрямые» слова, которые никогда не изменяются (кофе, платье, какао, кино, пианино, метро). </w:t>
      </w:r>
      <w:proofErr w:type="gramEnd"/>
      <w:r>
        <w:rPr>
          <w:rFonts w:ascii="Times New Roman" w:hAnsi="Times New Roman" w:cs="Times New Roman"/>
          <w:sz w:val="28"/>
          <w:szCs w:val="28"/>
        </w:rPr>
        <w:t>«Я надеваю пальто</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На вешалке висит пальто. У Маши красивое пальто. Я гуляю в </w:t>
      </w:r>
      <w:r>
        <w:rPr>
          <w:rFonts w:ascii="Times New Roman" w:hAnsi="Times New Roman" w:cs="Times New Roman"/>
          <w:sz w:val="28"/>
          <w:szCs w:val="28"/>
        </w:rPr>
        <w:lastRenderedPageBreak/>
        <w:t>пальто. Сегодня тепло, и все надели пальто и т.п.». Задавайте вопросы ребенку и следите, чтобы он не изменял слова в предложениях – ответах.</w:t>
      </w:r>
    </w:p>
    <w:p w:rsidR="00F02948" w:rsidRDefault="00F02948" w:rsidP="00F02948">
      <w:pPr>
        <w:tabs>
          <w:tab w:val="left" w:pos="3675"/>
        </w:tabs>
        <w:spacing w:line="360" w:lineRule="auto"/>
        <w:ind w:firstLine="567"/>
        <w:jc w:val="both"/>
        <w:rPr>
          <w:rFonts w:ascii="Times New Roman" w:hAnsi="Times New Roman" w:cs="Times New Roman"/>
          <w:b/>
          <w:sz w:val="28"/>
          <w:szCs w:val="28"/>
        </w:rPr>
      </w:pPr>
      <w:r>
        <w:rPr>
          <w:rFonts w:ascii="Times New Roman" w:hAnsi="Times New Roman" w:cs="Times New Roman"/>
          <w:b/>
          <w:sz w:val="28"/>
          <w:szCs w:val="28"/>
        </w:rPr>
        <w:t>«Подвижные игры».</w:t>
      </w:r>
    </w:p>
    <w:p w:rsidR="00F02948" w:rsidRDefault="00F02948" w:rsidP="00F02948">
      <w:pPr>
        <w:tabs>
          <w:tab w:val="left" w:pos="3675"/>
        </w:tabs>
        <w:spacing w:line="360" w:lineRule="auto"/>
        <w:jc w:val="both"/>
        <w:rPr>
          <w:rFonts w:ascii="Times New Roman" w:hAnsi="Times New Roman" w:cs="Times New Roman"/>
          <w:sz w:val="28"/>
          <w:szCs w:val="28"/>
        </w:rPr>
      </w:pPr>
      <w:r>
        <w:rPr>
          <w:rFonts w:ascii="Times New Roman" w:hAnsi="Times New Roman" w:cs="Times New Roman"/>
          <w:b/>
          <w:sz w:val="28"/>
          <w:szCs w:val="28"/>
        </w:rPr>
        <w:t xml:space="preserve">«Игры с мячом». </w:t>
      </w:r>
      <w:r>
        <w:rPr>
          <w:rFonts w:ascii="Times New Roman" w:hAnsi="Times New Roman" w:cs="Times New Roman"/>
          <w:sz w:val="28"/>
          <w:szCs w:val="28"/>
        </w:rPr>
        <w:t>«Я буду называть слова, и бросать тебе мяч. Ты будешь ловить его только тогда, когда в слове услышишь звук «ж». Если в слове нет звука, то мяч ловить не надо. Итак, начинаем</w:t>
      </w:r>
      <w:r w:rsidRPr="00F02948">
        <w:rPr>
          <w:rFonts w:ascii="Times New Roman" w:hAnsi="Times New Roman" w:cs="Times New Roman"/>
          <w:sz w:val="28"/>
          <w:szCs w:val="28"/>
        </w:rPr>
        <w:t xml:space="preserve">: </w:t>
      </w:r>
      <w:r>
        <w:rPr>
          <w:rFonts w:ascii="Times New Roman" w:hAnsi="Times New Roman" w:cs="Times New Roman"/>
          <w:sz w:val="28"/>
          <w:szCs w:val="28"/>
        </w:rPr>
        <w:t>жаба, стул, ежик, жук, книга…»</w:t>
      </w:r>
    </w:p>
    <w:p w:rsidR="00F02948" w:rsidRPr="00F02948" w:rsidRDefault="00F02948" w:rsidP="00F02948">
      <w:pPr>
        <w:tabs>
          <w:tab w:val="left" w:pos="3675"/>
        </w:tabs>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«Лягушка». </w:t>
      </w:r>
      <w:proofErr w:type="gramStart"/>
      <w:r>
        <w:rPr>
          <w:rFonts w:ascii="Times New Roman" w:hAnsi="Times New Roman" w:cs="Times New Roman"/>
          <w:sz w:val="28"/>
          <w:szCs w:val="28"/>
        </w:rPr>
        <w:t>Выделение звука из ряда гласных</w:t>
      </w:r>
      <w:r w:rsidRPr="00F02948">
        <w:rPr>
          <w:rFonts w:ascii="Times New Roman" w:hAnsi="Times New Roman" w:cs="Times New Roman"/>
          <w:sz w:val="28"/>
          <w:szCs w:val="28"/>
        </w:rPr>
        <w:t xml:space="preserve">: </w:t>
      </w:r>
      <w:r>
        <w:rPr>
          <w:rFonts w:ascii="Times New Roman" w:hAnsi="Times New Roman" w:cs="Times New Roman"/>
          <w:sz w:val="28"/>
          <w:szCs w:val="28"/>
        </w:rPr>
        <w:t xml:space="preserve">а, о, у, и, е, э, </w:t>
      </w:r>
      <w:proofErr w:type="spellStart"/>
      <w:r>
        <w:rPr>
          <w:rFonts w:ascii="Times New Roman" w:hAnsi="Times New Roman" w:cs="Times New Roman"/>
          <w:sz w:val="28"/>
          <w:szCs w:val="28"/>
        </w:rPr>
        <w:t>ю</w:t>
      </w:r>
      <w:proofErr w:type="spellEnd"/>
      <w:r>
        <w:rPr>
          <w:rFonts w:ascii="Times New Roman" w:hAnsi="Times New Roman" w:cs="Times New Roman"/>
          <w:sz w:val="28"/>
          <w:szCs w:val="28"/>
        </w:rPr>
        <w:t xml:space="preserve">, я, </w:t>
      </w:r>
      <w:proofErr w:type="spellStart"/>
      <w:r>
        <w:rPr>
          <w:rFonts w:ascii="Times New Roman" w:hAnsi="Times New Roman" w:cs="Times New Roman"/>
          <w:sz w:val="28"/>
          <w:szCs w:val="28"/>
        </w:rPr>
        <w:t>ы</w:t>
      </w:r>
      <w:proofErr w:type="spellEnd"/>
      <w:r>
        <w:rPr>
          <w:rFonts w:ascii="Times New Roman" w:hAnsi="Times New Roman" w:cs="Times New Roman"/>
          <w:sz w:val="28"/>
          <w:szCs w:val="28"/>
        </w:rPr>
        <w:t xml:space="preserve">. </w:t>
      </w:r>
      <w:proofErr w:type="gramEnd"/>
      <w:r>
        <w:rPr>
          <w:rFonts w:ascii="Times New Roman" w:hAnsi="Times New Roman" w:cs="Times New Roman"/>
          <w:sz w:val="28"/>
          <w:szCs w:val="28"/>
        </w:rPr>
        <w:t>«Будешь прыгать как лягушка, если звук услышишь «а», на другие звуки опускаешь низко руки». По аналоги проводится игра на другие гласные звуки. Позже можно проводить игру на согласные звуки.</w:t>
      </w:r>
    </w:p>
    <w:p w:rsidR="0031585C" w:rsidRDefault="0031585C" w:rsidP="0031585C">
      <w:pPr>
        <w:tabs>
          <w:tab w:val="left" w:pos="3675"/>
        </w:tabs>
        <w:spacing w:line="360" w:lineRule="auto"/>
        <w:ind w:firstLine="567"/>
        <w:jc w:val="both"/>
        <w:rPr>
          <w:rFonts w:ascii="Times New Roman" w:hAnsi="Times New Roman" w:cs="Times New Roman"/>
          <w:sz w:val="28"/>
          <w:szCs w:val="28"/>
        </w:rPr>
      </w:pPr>
    </w:p>
    <w:p w:rsidR="0031585C" w:rsidRDefault="0031585C" w:rsidP="0031585C">
      <w:pPr>
        <w:tabs>
          <w:tab w:val="left" w:pos="3675"/>
        </w:tabs>
        <w:spacing w:line="360" w:lineRule="auto"/>
        <w:jc w:val="both"/>
        <w:rPr>
          <w:rFonts w:ascii="Times New Roman" w:hAnsi="Times New Roman" w:cs="Times New Roman"/>
          <w:sz w:val="28"/>
          <w:szCs w:val="28"/>
        </w:rPr>
      </w:pPr>
    </w:p>
    <w:p w:rsidR="0031585C" w:rsidRPr="0031585C" w:rsidRDefault="0031585C" w:rsidP="0031585C">
      <w:pPr>
        <w:tabs>
          <w:tab w:val="left" w:pos="3675"/>
        </w:tabs>
        <w:spacing w:line="360" w:lineRule="auto"/>
        <w:jc w:val="both"/>
        <w:rPr>
          <w:rFonts w:ascii="Times New Roman" w:hAnsi="Times New Roman" w:cs="Times New Roman"/>
          <w:sz w:val="28"/>
          <w:szCs w:val="28"/>
        </w:rPr>
      </w:pPr>
    </w:p>
    <w:p w:rsidR="0031585C" w:rsidRPr="00CC3889" w:rsidRDefault="0031585C" w:rsidP="0031585C">
      <w:pPr>
        <w:tabs>
          <w:tab w:val="left" w:pos="3675"/>
        </w:tabs>
        <w:spacing w:line="360" w:lineRule="auto"/>
        <w:jc w:val="both"/>
        <w:rPr>
          <w:rFonts w:ascii="Times New Roman" w:hAnsi="Times New Roman" w:cs="Times New Roman"/>
          <w:b/>
          <w:sz w:val="28"/>
          <w:szCs w:val="28"/>
        </w:rPr>
      </w:pPr>
    </w:p>
    <w:p w:rsidR="00CC3889" w:rsidRPr="00CC3889" w:rsidRDefault="00CC3889" w:rsidP="00CC3889">
      <w:pPr>
        <w:tabs>
          <w:tab w:val="left" w:pos="3675"/>
        </w:tabs>
        <w:spacing w:line="360" w:lineRule="auto"/>
        <w:rPr>
          <w:rFonts w:ascii="Times New Roman" w:hAnsi="Times New Roman" w:cs="Times New Roman"/>
          <w:sz w:val="28"/>
          <w:szCs w:val="28"/>
        </w:rPr>
      </w:pPr>
    </w:p>
    <w:sectPr w:rsidR="00CC3889" w:rsidRPr="00CC3889" w:rsidSect="00CC3889">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C3889"/>
    <w:rsid w:val="00272700"/>
    <w:rsid w:val="0031585C"/>
    <w:rsid w:val="003607C4"/>
    <w:rsid w:val="004543BC"/>
    <w:rsid w:val="004802DB"/>
    <w:rsid w:val="00C53BDD"/>
    <w:rsid w:val="00CC3889"/>
    <w:rsid w:val="00F0294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3BD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3</Pages>
  <Words>423</Words>
  <Characters>3299</Characters>
  <Application>Microsoft Office Word</Application>
  <DocSecurity>0</DocSecurity>
  <Lines>89</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3643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dc:creator>
  <cp:keywords/>
  <dc:description/>
  <cp:lastModifiedBy>roman</cp:lastModifiedBy>
  <cp:revision>1</cp:revision>
  <dcterms:created xsi:type="dcterms:W3CDTF">2014-12-14T08:25:00Z</dcterms:created>
  <dcterms:modified xsi:type="dcterms:W3CDTF">2014-12-14T09:46:00Z</dcterms:modified>
</cp:coreProperties>
</file>